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83" w:rsidRDefault="00364383" w:rsidP="00364383">
      <w:pPr>
        <w:spacing w:after="120"/>
      </w:pPr>
      <w:r w:rsidRPr="00892AC2">
        <w:t xml:space="preserve">A common understanding </w:t>
      </w:r>
      <w:r>
        <w:t>between Donors</w:t>
      </w:r>
      <w:r w:rsidRPr="00892AC2">
        <w:t xml:space="preserve"> and Food Distribution Organizations (FDO) is important for a successful food recovery program. </w:t>
      </w:r>
      <w:r>
        <w:t>This “handshake” understanding</w:t>
      </w:r>
      <w:r w:rsidRPr="00892AC2">
        <w:t xml:space="preserve"> will help guide those involved in the handling, transportation, and di</w:t>
      </w:r>
      <w:r>
        <w:t>stribution of donated</w:t>
      </w:r>
      <w:r w:rsidRPr="00892AC2">
        <w:t xml:space="preserve"> products.</w:t>
      </w:r>
      <w:r>
        <w:t xml:space="preserve"> </w:t>
      </w:r>
    </w:p>
    <w:p w:rsidR="00364383" w:rsidRPr="00F7010E" w:rsidRDefault="00364383" w:rsidP="00556010">
      <w:pPr>
        <w:spacing w:before="0"/>
        <w:jc w:val="center"/>
        <w:rPr>
          <w:sz w:val="20"/>
          <w:szCs w:val="20"/>
        </w:rPr>
      </w:pPr>
      <w:r w:rsidRPr="00F7010E">
        <w:rPr>
          <w:i/>
          <w:iCs/>
          <w:sz w:val="16"/>
          <w:szCs w:val="16"/>
        </w:rPr>
        <w:t>[Edit this document as needed so that the written agreement reflects what has verbally been agreed to.]</w:t>
      </w:r>
    </w:p>
    <w:tbl>
      <w:tblPr>
        <w:tblW w:w="0" w:type="auto"/>
        <w:tblBorders>
          <w:top w:val="single" w:sz="4" w:space="0" w:color="0070C0"/>
          <w:bottom w:val="single" w:sz="4" w:space="0" w:color="0070C0"/>
          <w:insideH w:val="single" w:sz="4" w:space="0" w:color="0070C0"/>
        </w:tblBorders>
        <w:shd w:val="clear" w:color="auto" w:fill="EBF6FF"/>
        <w:tblCellMar>
          <w:top w:w="58" w:type="dxa"/>
          <w:left w:w="29" w:type="dxa"/>
          <w:right w:w="29" w:type="dxa"/>
        </w:tblCellMar>
        <w:tblLook w:val="01E0"/>
      </w:tblPr>
      <w:tblGrid>
        <w:gridCol w:w="1559"/>
        <w:gridCol w:w="1710"/>
        <w:gridCol w:w="1620"/>
        <w:gridCol w:w="1350"/>
        <w:gridCol w:w="574"/>
        <w:gridCol w:w="1136"/>
        <w:gridCol w:w="1469"/>
      </w:tblGrid>
      <w:tr w:rsidR="00364383" w:rsidRPr="00DC7809" w:rsidTr="00076DC7">
        <w:trPr>
          <w:cantSplit/>
        </w:trPr>
        <w:tc>
          <w:tcPr>
            <w:tcW w:w="3269" w:type="dxa"/>
            <w:gridSpan w:val="2"/>
            <w:tcBorders>
              <w:top w:val="single" w:sz="8" w:space="0" w:color="0070C0"/>
              <w:bottom w:val="nil"/>
            </w:tcBorders>
            <w:shd w:val="clear" w:color="auto" w:fill="EBF6FF"/>
            <w:vAlign w:val="bottom"/>
          </w:tcPr>
          <w:p w:rsidR="00364383" w:rsidRPr="00556010" w:rsidRDefault="00364383" w:rsidP="00556010">
            <w:pPr>
              <w:spacing w:before="0" w:after="0"/>
              <w:jc w:val="left"/>
              <w:rPr>
                <w:b/>
                <w:bCs/>
                <w:sz w:val="20"/>
              </w:rPr>
            </w:pPr>
            <w:r w:rsidRPr="00556010">
              <w:rPr>
                <w:b/>
                <w:bCs/>
                <w:sz w:val="20"/>
              </w:rPr>
              <w:t>Business Donor’s Name:</w:t>
            </w:r>
          </w:p>
        </w:tc>
        <w:tc>
          <w:tcPr>
            <w:tcW w:w="6149" w:type="dxa"/>
            <w:gridSpan w:val="5"/>
            <w:tcBorders>
              <w:top w:val="single" w:sz="8" w:space="0" w:color="0070C0"/>
            </w:tcBorders>
            <w:shd w:val="clear" w:color="auto" w:fill="EBF6FF"/>
            <w:vAlign w:val="bottom"/>
          </w:tcPr>
          <w:p w:rsidR="00364383" w:rsidRPr="00DC7809" w:rsidRDefault="00364383" w:rsidP="00556010">
            <w:pPr>
              <w:spacing w:before="0" w:after="0"/>
              <w:jc w:val="left"/>
              <w:rPr>
                <w:sz w:val="20"/>
              </w:rPr>
            </w:pPr>
          </w:p>
        </w:tc>
      </w:tr>
      <w:tr w:rsidR="00364383" w:rsidRPr="00DC7809" w:rsidTr="00076DC7">
        <w:trPr>
          <w:cantSplit/>
        </w:trPr>
        <w:tc>
          <w:tcPr>
            <w:tcW w:w="1559" w:type="dxa"/>
            <w:tcBorders>
              <w:top w:val="nil"/>
              <w:bottom w:val="nil"/>
            </w:tcBorders>
            <w:shd w:val="clear" w:color="auto" w:fill="EBF6FF"/>
            <w:vAlign w:val="bottom"/>
          </w:tcPr>
          <w:p w:rsidR="00364383" w:rsidRPr="00DC7809" w:rsidRDefault="00364383" w:rsidP="00556010">
            <w:pPr>
              <w:spacing w:before="0" w:after="0"/>
              <w:jc w:val="right"/>
              <w:rPr>
                <w:sz w:val="20"/>
              </w:rPr>
            </w:pPr>
            <w:r w:rsidRPr="00DC7809">
              <w:rPr>
                <w:sz w:val="20"/>
              </w:rPr>
              <w:t>Address:</w:t>
            </w:r>
          </w:p>
        </w:tc>
        <w:tc>
          <w:tcPr>
            <w:tcW w:w="4680" w:type="dxa"/>
            <w:gridSpan w:val="3"/>
            <w:tcBorders>
              <w:top w:val="nil"/>
            </w:tcBorders>
            <w:shd w:val="clear" w:color="auto" w:fill="EBF6FF"/>
            <w:vAlign w:val="bottom"/>
          </w:tcPr>
          <w:p w:rsidR="00364383" w:rsidRPr="00DC7809" w:rsidRDefault="00364383" w:rsidP="00556010">
            <w:pPr>
              <w:spacing w:before="0" w:after="0"/>
              <w:jc w:val="left"/>
              <w:rPr>
                <w:sz w:val="20"/>
              </w:rPr>
            </w:pPr>
          </w:p>
        </w:tc>
        <w:tc>
          <w:tcPr>
            <w:tcW w:w="574" w:type="dxa"/>
            <w:tcBorders>
              <w:bottom w:val="nil"/>
            </w:tcBorders>
            <w:shd w:val="clear" w:color="auto" w:fill="EBF6FF"/>
            <w:vAlign w:val="bottom"/>
          </w:tcPr>
          <w:p w:rsidR="00364383" w:rsidRPr="00DC7809" w:rsidRDefault="00364383" w:rsidP="00556010">
            <w:pPr>
              <w:spacing w:before="0" w:after="0"/>
              <w:jc w:val="center"/>
              <w:rPr>
                <w:b/>
                <w:sz w:val="20"/>
              </w:rPr>
            </w:pPr>
            <w:r w:rsidRPr="00DC7809">
              <w:rPr>
                <w:sz w:val="20"/>
              </w:rPr>
              <w:t>BC</w:t>
            </w:r>
          </w:p>
        </w:tc>
        <w:tc>
          <w:tcPr>
            <w:tcW w:w="1136" w:type="dxa"/>
            <w:tcBorders>
              <w:bottom w:val="nil"/>
            </w:tcBorders>
            <w:shd w:val="clear" w:color="auto" w:fill="EBF6FF"/>
            <w:vAlign w:val="bottom"/>
          </w:tcPr>
          <w:p w:rsidR="00364383" w:rsidRPr="00DC7809" w:rsidRDefault="00364383" w:rsidP="00556010">
            <w:pPr>
              <w:spacing w:before="0" w:after="0"/>
              <w:jc w:val="right"/>
              <w:rPr>
                <w:sz w:val="20"/>
              </w:rPr>
            </w:pPr>
            <w:r w:rsidRPr="00DC7809">
              <w:rPr>
                <w:sz w:val="20"/>
              </w:rPr>
              <w:t>Postal Code:</w:t>
            </w:r>
          </w:p>
        </w:tc>
        <w:tc>
          <w:tcPr>
            <w:tcW w:w="1469" w:type="dxa"/>
            <w:shd w:val="clear" w:color="auto" w:fill="EBF6FF"/>
            <w:vAlign w:val="bottom"/>
          </w:tcPr>
          <w:p w:rsidR="00364383" w:rsidRPr="00DC7809" w:rsidRDefault="00364383" w:rsidP="00556010">
            <w:pPr>
              <w:spacing w:before="0" w:after="0"/>
              <w:jc w:val="left"/>
              <w:rPr>
                <w:sz w:val="20"/>
              </w:rPr>
            </w:pPr>
          </w:p>
        </w:tc>
      </w:tr>
      <w:tr w:rsidR="00364383" w:rsidRPr="00DC7809" w:rsidTr="00076DC7">
        <w:trPr>
          <w:cantSplit/>
        </w:trPr>
        <w:tc>
          <w:tcPr>
            <w:tcW w:w="1559" w:type="dxa"/>
            <w:tcBorders>
              <w:top w:val="nil"/>
              <w:bottom w:val="nil"/>
            </w:tcBorders>
            <w:shd w:val="clear" w:color="auto" w:fill="EBF6FF"/>
            <w:vAlign w:val="bottom"/>
          </w:tcPr>
          <w:p w:rsidR="00364383" w:rsidRPr="00DC7809" w:rsidRDefault="00364383" w:rsidP="00556010">
            <w:pPr>
              <w:spacing w:before="0" w:after="0"/>
              <w:jc w:val="right"/>
              <w:rPr>
                <w:sz w:val="20"/>
              </w:rPr>
            </w:pPr>
            <w:r w:rsidRPr="00DC7809">
              <w:rPr>
                <w:sz w:val="20"/>
              </w:rPr>
              <w:t>Website:</w:t>
            </w:r>
          </w:p>
        </w:tc>
        <w:tc>
          <w:tcPr>
            <w:tcW w:w="3330" w:type="dxa"/>
            <w:gridSpan w:val="2"/>
            <w:shd w:val="clear" w:color="auto" w:fill="EBF6FF"/>
            <w:vAlign w:val="bottom"/>
          </w:tcPr>
          <w:p w:rsidR="00364383" w:rsidRPr="00DC7809" w:rsidRDefault="00364383" w:rsidP="00556010">
            <w:pPr>
              <w:spacing w:before="0" w:after="0"/>
              <w:jc w:val="left"/>
              <w:rPr>
                <w:sz w:val="20"/>
              </w:rPr>
            </w:pPr>
          </w:p>
        </w:tc>
        <w:tc>
          <w:tcPr>
            <w:tcW w:w="1350" w:type="dxa"/>
            <w:tcBorders>
              <w:top w:val="nil"/>
              <w:bottom w:val="nil"/>
            </w:tcBorders>
            <w:shd w:val="clear" w:color="auto" w:fill="EBF6FF"/>
            <w:vAlign w:val="bottom"/>
          </w:tcPr>
          <w:p w:rsidR="00364383" w:rsidRPr="00DC7809" w:rsidRDefault="00364383" w:rsidP="00556010">
            <w:pPr>
              <w:spacing w:before="0" w:after="0"/>
              <w:jc w:val="right"/>
              <w:rPr>
                <w:sz w:val="20"/>
              </w:rPr>
            </w:pPr>
            <w:r w:rsidRPr="00DC7809">
              <w:rPr>
                <w:sz w:val="20"/>
              </w:rPr>
              <w:t>Phone:</w:t>
            </w:r>
          </w:p>
        </w:tc>
        <w:tc>
          <w:tcPr>
            <w:tcW w:w="3179" w:type="dxa"/>
            <w:gridSpan w:val="3"/>
            <w:tcBorders>
              <w:top w:val="nil"/>
            </w:tcBorders>
            <w:shd w:val="clear" w:color="auto" w:fill="EBF6FF"/>
            <w:vAlign w:val="bottom"/>
          </w:tcPr>
          <w:p w:rsidR="00364383" w:rsidRPr="00DC7809" w:rsidRDefault="00364383" w:rsidP="00556010">
            <w:pPr>
              <w:spacing w:before="0" w:after="0"/>
              <w:jc w:val="left"/>
              <w:rPr>
                <w:sz w:val="20"/>
              </w:rPr>
            </w:pPr>
          </w:p>
        </w:tc>
      </w:tr>
      <w:tr w:rsidR="00364383" w:rsidRPr="00DC7809" w:rsidTr="00076DC7">
        <w:trPr>
          <w:cantSplit/>
        </w:trPr>
        <w:tc>
          <w:tcPr>
            <w:tcW w:w="1559" w:type="dxa"/>
            <w:tcBorders>
              <w:top w:val="nil"/>
              <w:bottom w:val="single" w:sz="8" w:space="0" w:color="0070C0"/>
            </w:tcBorders>
            <w:shd w:val="clear" w:color="auto" w:fill="EBF6FF"/>
            <w:vAlign w:val="bottom"/>
          </w:tcPr>
          <w:p w:rsidR="00364383" w:rsidRPr="00DC7809" w:rsidRDefault="00364383" w:rsidP="00556010">
            <w:pPr>
              <w:spacing w:before="0" w:after="0"/>
              <w:jc w:val="right"/>
              <w:rPr>
                <w:sz w:val="20"/>
              </w:rPr>
            </w:pPr>
            <w:r w:rsidRPr="00DC7809">
              <w:rPr>
                <w:sz w:val="20"/>
              </w:rPr>
              <w:t>Contact Name:</w:t>
            </w:r>
          </w:p>
        </w:tc>
        <w:tc>
          <w:tcPr>
            <w:tcW w:w="3330" w:type="dxa"/>
            <w:gridSpan w:val="2"/>
            <w:tcBorders>
              <w:bottom w:val="single" w:sz="8" w:space="0" w:color="0070C0"/>
            </w:tcBorders>
            <w:shd w:val="clear" w:color="auto" w:fill="EBF6FF"/>
            <w:vAlign w:val="bottom"/>
          </w:tcPr>
          <w:p w:rsidR="00364383" w:rsidRPr="00DC7809" w:rsidRDefault="00364383" w:rsidP="00556010">
            <w:pPr>
              <w:spacing w:before="0" w:after="0"/>
              <w:jc w:val="left"/>
              <w:rPr>
                <w:sz w:val="20"/>
              </w:rPr>
            </w:pPr>
          </w:p>
        </w:tc>
        <w:tc>
          <w:tcPr>
            <w:tcW w:w="1350" w:type="dxa"/>
            <w:tcBorders>
              <w:top w:val="nil"/>
              <w:bottom w:val="single" w:sz="8" w:space="0" w:color="0070C0"/>
            </w:tcBorders>
            <w:shd w:val="clear" w:color="auto" w:fill="EBF6FF"/>
            <w:vAlign w:val="bottom"/>
          </w:tcPr>
          <w:p w:rsidR="00364383" w:rsidRPr="00DC7809" w:rsidRDefault="00364383" w:rsidP="00556010">
            <w:pPr>
              <w:spacing w:before="0" w:after="0"/>
              <w:jc w:val="right"/>
              <w:rPr>
                <w:sz w:val="20"/>
              </w:rPr>
            </w:pPr>
            <w:r w:rsidRPr="00DC7809">
              <w:rPr>
                <w:sz w:val="20"/>
              </w:rPr>
              <w:t>Contact Email:</w:t>
            </w:r>
          </w:p>
        </w:tc>
        <w:tc>
          <w:tcPr>
            <w:tcW w:w="3179" w:type="dxa"/>
            <w:gridSpan w:val="3"/>
            <w:tcBorders>
              <w:bottom w:val="single" w:sz="8" w:space="0" w:color="0070C0"/>
            </w:tcBorders>
            <w:shd w:val="clear" w:color="auto" w:fill="EBF6FF"/>
            <w:vAlign w:val="bottom"/>
          </w:tcPr>
          <w:p w:rsidR="00364383" w:rsidRPr="00DC7809" w:rsidRDefault="00364383" w:rsidP="00556010">
            <w:pPr>
              <w:spacing w:before="0" w:after="0"/>
              <w:jc w:val="left"/>
              <w:rPr>
                <w:sz w:val="20"/>
              </w:rPr>
            </w:pPr>
          </w:p>
        </w:tc>
      </w:tr>
    </w:tbl>
    <w:p w:rsidR="00364383" w:rsidRPr="00B27C52" w:rsidRDefault="00364383" w:rsidP="00364383">
      <w:pPr>
        <w:spacing w:before="0" w:after="0" w:line="240" w:lineRule="auto"/>
        <w:rPr>
          <w:sz w:val="10"/>
          <w:szCs w:val="10"/>
        </w:rPr>
      </w:pPr>
    </w:p>
    <w:tbl>
      <w:tblPr>
        <w:tblW w:w="0" w:type="auto"/>
        <w:tblBorders>
          <w:top w:val="single" w:sz="4" w:space="0" w:color="0070C0"/>
          <w:bottom w:val="single" w:sz="4" w:space="0" w:color="0070C0"/>
        </w:tblBorders>
        <w:shd w:val="clear" w:color="auto" w:fill="EBF6FF"/>
        <w:tblCellMar>
          <w:top w:w="58" w:type="dxa"/>
          <w:left w:w="29" w:type="dxa"/>
          <w:right w:w="29" w:type="dxa"/>
        </w:tblCellMar>
        <w:tblLook w:val="01E0"/>
      </w:tblPr>
      <w:tblGrid>
        <w:gridCol w:w="1559"/>
        <w:gridCol w:w="1440"/>
        <w:gridCol w:w="270"/>
        <w:gridCol w:w="1620"/>
        <w:gridCol w:w="1350"/>
        <w:gridCol w:w="571"/>
        <w:gridCol w:w="1139"/>
        <w:gridCol w:w="1469"/>
      </w:tblGrid>
      <w:tr w:rsidR="00364383" w:rsidRPr="00DC7809" w:rsidTr="00076DC7">
        <w:trPr>
          <w:cantSplit/>
        </w:trPr>
        <w:tc>
          <w:tcPr>
            <w:tcW w:w="3269" w:type="dxa"/>
            <w:gridSpan w:val="3"/>
            <w:tcBorders>
              <w:top w:val="single" w:sz="8" w:space="0" w:color="0070C0"/>
            </w:tcBorders>
            <w:shd w:val="clear" w:color="auto" w:fill="EBF6FF"/>
            <w:vAlign w:val="bottom"/>
          </w:tcPr>
          <w:p w:rsidR="00364383" w:rsidRPr="00556010" w:rsidRDefault="00364383" w:rsidP="00556010">
            <w:pPr>
              <w:spacing w:before="0" w:after="0"/>
              <w:jc w:val="left"/>
              <w:rPr>
                <w:b/>
                <w:bCs/>
                <w:sz w:val="20"/>
              </w:rPr>
            </w:pPr>
            <w:r w:rsidRPr="00556010">
              <w:rPr>
                <w:b/>
                <w:bCs/>
                <w:sz w:val="20"/>
              </w:rPr>
              <w:t>Food Distribution Organization (FDO):</w:t>
            </w:r>
          </w:p>
        </w:tc>
        <w:tc>
          <w:tcPr>
            <w:tcW w:w="6149" w:type="dxa"/>
            <w:gridSpan w:val="5"/>
            <w:tcBorders>
              <w:top w:val="single" w:sz="8" w:space="0" w:color="0070C0"/>
              <w:bottom w:val="single" w:sz="4" w:space="0" w:color="0070C0"/>
            </w:tcBorders>
            <w:shd w:val="clear" w:color="auto" w:fill="EBF6FF"/>
            <w:vAlign w:val="bottom"/>
          </w:tcPr>
          <w:p w:rsidR="00364383" w:rsidRPr="00DC7809" w:rsidRDefault="00364383" w:rsidP="00556010">
            <w:pPr>
              <w:spacing w:before="0" w:after="0"/>
              <w:jc w:val="left"/>
              <w:rPr>
                <w:sz w:val="20"/>
              </w:rPr>
            </w:pPr>
          </w:p>
        </w:tc>
      </w:tr>
      <w:tr w:rsidR="00364383" w:rsidRPr="00DC7809" w:rsidTr="00076DC7">
        <w:trPr>
          <w:cantSplit/>
        </w:trPr>
        <w:tc>
          <w:tcPr>
            <w:tcW w:w="1559" w:type="dxa"/>
            <w:shd w:val="clear" w:color="auto" w:fill="EBF6FF"/>
            <w:vAlign w:val="bottom"/>
          </w:tcPr>
          <w:p w:rsidR="00364383" w:rsidRPr="00DC7809" w:rsidRDefault="00364383" w:rsidP="00556010">
            <w:pPr>
              <w:spacing w:before="0" w:after="0"/>
              <w:jc w:val="right"/>
              <w:rPr>
                <w:sz w:val="20"/>
              </w:rPr>
            </w:pPr>
            <w:r w:rsidRPr="00DC7809">
              <w:rPr>
                <w:sz w:val="20"/>
              </w:rPr>
              <w:t>Address:</w:t>
            </w:r>
          </w:p>
        </w:tc>
        <w:tc>
          <w:tcPr>
            <w:tcW w:w="4680" w:type="dxa"/>
            <w:gridSpan w:val="4"/>
            <w:tcBorders>
              <w:top w:val="nil"/>
              <w:bottom w:val="single" w:sz="4" w:space="0" w:color="0070C0"/>
            </w:tcBorders>
            <w:shd w:val="clear" w:color="auto" w:fill="EBF6FF"/>
            <w:vAlign w:val="bottom"/>
          </w:tcPr>
          <w:p w:rsidR="00364383" w:rsidRPr="00DC7809" w:rsidRDefault="00364383" w:rsidP="00556010">
            <w:pPr>
              <w:spacing w:before="0" w:after="0"/>
              <w:jc w:val="left"/>
              <w:rPr>
                <w:sz w:val="20"/>
              </w:rPr>
            </w:pPr>
          </w:p>
        </w:tc>
        <w:tc>
          <w:tcPr>
            <w:tcW w:w="571" w:type="dxa"/>
            <w:shd w:val="clear" w:color="auto" w:fill="EBF6FF"/>
            <w:vAlign w:val="bottom"/>
          </w:tcPr>
          <w:p w:rsidR="00364383" w:rsidRPr="00DC7809" w:rsidRDefault="00364383" w:rsidP="00556010">
            <w:pPr>
              <w:spacing w:before="0" w:after="0"/>
              <w:jc w:val="center"/>
              <w:rPr>
                <w:b/>
                <w:sz w:val="20"/>
              </w:rPr>
            </w:pPr>
            <w:r w:rsidRPr="00DC7809">
              <w:rPr>
                <w:sz w:val="20"/>
              </w:rPr>
              <w:t>BC</w:t>
            </w:r>
          </w:p>
        </w:tc>
        <w:tc>
          <w:tcPr>
            <w:tcW w:w="1139" w:type="dxa"/>
            <w:shd w:val="clear" w:color="auto" w:fill="EBF6FF"/>
            <w:vAlign w:val="bottom"/>
          </w:tcPr>
          <w:p w:rsidR="00364383" w:rsidRPr="00DC7809" w:rsidRDefault="00364383" w:rsidP="00556010">
            <w:pPr>
              <w:spacing w:before="0" w:after="0"/>
              <w:jc w:val="right"/>
              <w:rPr>
                <w:sz w:val="20"/>
              </w:rPr>
            </w:pPr>
            <w:r w:rsidRPr="00DC7809">
              <w:rPr>
                <w:sz w:val="20"/>
              </w:rPr>
              <w:t>Postal Code:</w:t>
            </w:r>
          </w:p>
        </w:tc>
        <w:tc>
          <w:tcPr>
            <w:tcW w:w="1469" w:type="dxa"/>
            <w:tcBorders>
              <w:top w:val="nil"/>
              <w:bottom w:val="single" w:sz="4" w:space="0" w:color="0070C0"/>
            </w:tcBorders>
            <w:shd w:val="clear" w:color="auto" w:fill="EBF6FF"/>
            <w:vAlign w:val="bottom"/>
          </w:tcPr>
          <w:p w:rsidR="00364383" w:rsidRPr="00DC7809" w:rsidRDefault="00364383" w:rsidP="00556010">
            <w:pPr>
              <w:spacing w:before="0" w:after="0"/>
              <w:jc w:val="left"/>
              <w:rPr>
                <w:sz w:val="20"/>
              </w:rPr>
            </w:pPr>
          </w:p>
        </w:tc>
      </w:tr>
      <w:tr w:rsidR="00E638AA" w:rsidRPr="00DC7809" w:rsidTr="00076DC7">
        <w:trPr>
          <w:cantSplit/>
        </w:trPr>
        <w:tc>
          <w:tcPr>
            <w:tcW w:w="2999" w:type="dxa"/>
            <w:gridSpan w:val="2"/>
            <w:shd w:val="clear" w:color="auto" w:fill="EBF6FF"/>
            <w:vAlign w:val="bottom"/>
          </w:tcPr>
          <w:p w:rsidR="00E638AA" w:rsidRPr="00652984" w:rsidRDefault="00E638AA" w:rsidP="00A26363">
            <w:pPr>
              <w:spacing w:before="0" w:after="0"/>
              <w:jc w:val="right"/>
              <w:rPr>
                <w:sz w:val="20"/>
              </w:rPr>
            </w:pPr>
            <w:r w:rsidRPr="00652984">
              <w:rPr>
                <w:sz w:val="20"/>
              </w:rPr>
              <w:t>Society</w:t>
            </w:r>
            <w:r>
              <w:rPr>
                <w:sz w:val="20"/>
              </w:rPr>
              <w:t xml:space="preserve"> </w:t>
            </w:r>
            <w:r w:rsidRPr="00652984">
              <w:rPr>
                <w:sz w:val="20"/>
              </w:rPr>
              <w:t>/</w:t>
            </w:r>
            <w:r>
              <w:rPr>
                <w:sz w:val="20"/>
              </w:rPr>
              <w:t xml:space="preserve"> </w:t>
            </w:r>
            <w:r w:rsidRPr="00652984">
              <w:rPr>
                <w:sz w:val="20"/>
              </w:rPr>
              <w:t>Charity Number:</w:t>
            </w:r>
            <w:r>
              <w:rPr>
                <w:sz w:val="20"/>
              </w:rPr>
              <w:t> </w:t>
            </w:r>
          </w:p>
        </w:tc>
        <w:tc>
          <w:tcPr>
            <w:tcW w:w="3240" w:type="dxa"/>
            <w:gridSpan w:val="3"/>
            <w:tcBorders>
              <w:top w:val="nil"/>
              <w:bottom w:val="single" w:sz="4" w:space="0" w:color="0070C0"/>
            </w:tcBorders>
            <w:shd w:val="clear" w:color="auto" w:fill="EBF6FF"/>
            <w:vAlign w:val="bottom"/>
          </w:tcPr>
          <w:p w:rsidR="00E638AA" w:rsidRPr="00DC7809" w:rsidRDefault="00E638AA" w:rsidP="00556010">
            <w:pPr>
              <w:spacing w:before="0" w:after="0"/>
              <w:jc w:val="left"/>
              <w:rPr>
                <w:sz w:val="20"/>
              </w:rPr>
            </w:pPr>
          </w:p>
        </w:tc>
        <w:tc>
          <w:tcPr>
            <w:tcW w:w="3179" w:type="dxa"/>
            <w:gridSpan w:val="3"/>
            <w:tcBorders>
              <w:top w:val="nil"/>
              <w:bottom w:val="nil"/>
            </w:tcBorders>
            <w:shd w:val="clear" w:color="auto" w:fill="EBF6FF"/>
            <w:vAlign w:val="bottom"/>
          </w:tcPr>
          <w:p w:rsidR="00E638AA" w:rsidRPr="00DC7809" w:rsidRDefault="00E638AA" w:rsidP="00556010">
            <w:pPr>
              <w:spacing w:before="0" w:after="0"/>
              <w:jc w:val="left"/>
              <w:rPr>
                <w:sz w:val="20"/>
              </w:rPr>
            </w:pPr>
          </w:p>
        </w:tc>
      </w:tr>
      <w:tr w:rsidR="00364383" w:rsidRPr="00DC7809" w:rsidTr="00076DC7">
        <w:trPr>
          <w:cantSplit/>
        </w:trPr>
        <w:tc>
          <w:tcPr>
            <w:tcW w:w="1559" w:type="dxa"/>
            <w:shd w:val="clear" w:color="auto" w:fill="EBF6FF"/>
            <w:vAlign w:val="bottom"/>
          </w:tcPr>
          <w:p w:rsidR="00364383" w:rsidRPr="00DC7809" w:rsidRDefault="00364383" w:rsidP="00556010">
            <w:pPr>
              <w:spacing w:before="0" w:after="0"/>
              <w:jc w:val="right"/>
              <w:rPr>
                <w:sz w:val="20"/>
              </w:rPr>
            </w:pPr>
            <w:r w:rsidRPr="00DC7809">
              <w:rPr>
                <w:sz w:val="20"/>
              </w:rPr>
              <w:t>Website:</w:t>
            </w:r>
          </w:p>
        </w:tc>
        <w:tc>
          <w:tcPr>
            <w:tcW w:w="3330" w:type="dxa"/>
            <w:gridSpan w:val="3"/>
            <w:tcBorders>
              <w:top w:val="nil"/>
              <w:bottom w:val="single" w:sz="4" w:space="0" w:color="0070C0"/>
            </w:tcBorders>
            <w:shd w:val="clear" w:color="auto" w:fill="EBF6FF"/>
            <w:vAlign w:val="bottom"/>
          </w:tcPr>
          <w:p w:rsidR="00364383" w:rsidRPr="00DC7809" w:rsidRDefault="00364383" w:rsidP="00556010">
            <w:pPr>
              <w:spacing w:before="0" w:after="0"/>
              <w:jc w:val="left"/>
              <w:rPr>
                <w:sz w:val="20"/>
              </w:rPr>
            </w:pPr>
          </w:p>
        </w:tc>
        <w:tc>
          <w:tcPr>
            <w:tcW w:w="1350" w:type="dxa"/>
            <w:shd w:val="clear" w:color="auto" w:fill="EBF6FF"/>
            <w:vAlign w:val="bottom"/>
          </w:tcPr>
          <w:p w:rsidR="00364383" w:rsidRPr="00DC7809" w:rsidRDefault="00364383" w:rsidP="00556010">
            <w:pPr>
              <w:spacing w:before="0" w:after="0"/>
              <w:jc w:val="right"/>
              <w:rPr>
                <w:sz w:val="20"/>
              </w:rPr>
            </w:pPr>
            <w:r w:rsidRPr="00DC7809">
              <w:rPr>
                <w:sz w:val="20"/>
              </w:rPr>
              <w:t>Phone:</w:t>
            </w:r>
          </w:p>
        </w:tc>
        <w:tc>
          <w:tcPr>
            <w:tcW w:w="3179" w:type="dxa"/>
            <w:gridSpan w:val="3"/>
            <w:tcBorders>
              <w:top w:val="nil"/>
              <w:bottom w:val="single" w:sz="4" w:space="0" w:color="0070C0"/>
            </w:tcBorders>
            <w:shd w:val="clear" w:color="auto" w:fill="EBF6FF"/>
            <w:vAlign w:val="bottom"/>
          </w:tcPr>
          <w:p w:rsidR="00364383" w:rsidRPr="00DC7809" w:rsidRDefault="00364383" w:rsidP="00556010">
            <w:pPr>
              <w:spacing w:before="0" w:after="0"/>
              <w:jc w:val="left"/>
              <w:rPr>
                <w:sz w:val="20"/>
              </w:rPr>
            </w:pPr>
          </w:p>
        </w:tc>
      </w:tr>
      <w:tr w:rsidR="00364383" w:rsidRPr="00DC7809" w:rsidTr="00076DC7">
        <w:trPr>
          <w:cantSplit/>
        </w:trPr>
        <w:tc>
          <w:tcPr>
            <w:tcW w:w="1559" w:type="dxa"/>
            <w:tcBorders>
              <w:bottom w:val="single" w:sz="8" w:space="0" w:color="0070C0"/>
            </w:tcBorders>
            <w:shd w:val="clear" w:color="auto" w:fill="EBF6FF"/>
            <w:vAlign w:val="bottom"/>
          </w:tcPr>
          <w:p w:rsidR="00364383" w:rsidRPr="00DC7809" w:rsidRDefault="00364383" w:rsidP="00556010">
            <w:pPr>
              <w:spacing w:before="0" w:after="0"/>
              <w:jc w:val="right"/>
              <w:rPr>
                <w:sz w:val="20"/>
              </w:rPr>
            </w:pPr>
            <w:r w:rsidRPr="00DC7809">
              <w:rPr>
                <w:sz w:val="20"/>
              </w:rPr>
              <w:t>Contact Name:</w:t>
            </w:r>
          </w:p>
        </w:tc>
        <w:tc>
          <w:tcPr>
            <w:tcW w:w="3330" w:type="dxa"/>
            <w:gridSpan w:val="3"/>
            <w:tcBorders>
              <w:bottom w:val="single" w:sz="8" w:space="0" w:color="0070C0"/>
            </w:tcBorders>
            <w:shd w:val="clear" w:color="auto" w:fill="EBF6FF"/>
            <w:vAlign w:val="bottom"/>
          </w:tcPr>
          <w:p w:rsidR="00364383" w:rsidRPr="00DC7809" w:rsidRDefault="00364383" w:rsidP="00556010">
            <w:pPr>
              <w:spacing w:before="0" w:after="0"/>
              <w:jc w:val="left"/>
              <w:rPr>
                <w:sz w:val="20"/>
              </w:rPr>
            </w:pPr>
          </w:p>
        </w:tc>
        <w:tc>
          <w:tcPr>
            <w:tcW w:w="1350" w:type="dxa"/>
            <w:tcBorders>
              <w:bottom w:val="single" w:sz="8" w:space="0" w:color="0070C0"/>
            </w:tcBorders>
            <w:shd w:val="clear" w:color="auto" w:fill="EBF6FF"/>
            <w:vAlign w:val="bottom"/>
          </w:tcPr>
          <w:p w:rsidR="00364383" w:rsidRPr="00DC7809" w:rsidRDefault="00364383" w:rsidP="00556010">
            <w:pPr>
              <w:spacing w:before="0" w:after="0"/>
              <w:jc w:val="right"/>
              <w:rPr>
                <w:sz w:val="20"/>
              </w:rPr>
            </w:pPr>
            <w:r w:rsidRPr="00DC7809">
              <w:rPr>
                <w:sz w:val="20"/>
              </w:rPr>
              <w:t>Contact Email:</w:t>
            </w:r>
          </w:p>
        </w:tc>
        <w:tc>
          <w:tcPr>
            <w:tcW w:w="3179" w:type="dxa"/>
            <w:gridSpan w:val="3"/>
            <w:tcBorders>
              <w:bottom w:val="single" w:sz="8" w:space="0" w:color="0070C0"/>
            </w:tcBorders>
            <w:shd w:val="clear" w:color="auto" w:fill="EBF6FF"/>
            <w:vAlign w:val="bottom"/>
          </w:tcPr>
          <w:p w:rsidR="00364383" w:rsidRPr="00DC7809" w:rsidRDefault="00364383" w:rsidP="00556010">
            <w:pPr>
              <w:spacing w:before="0" w:after="0"/>
              <w:jc w:val="left"/>
              <w:rPr>
                <w:sz w:val="20"/>
              </w:rPr>
            </w:pPr>
          </w:p>
        </w:tc>
      </w:tr>
    </w:tbl>
    <w:p w:rsidR="00364383" w:rsidRPr="00364383" w:rsidRDefault="00364383" w:rsidP="00325248">
      <w:pPr>
        <w:pStyle w:val="ListParagraph"/>
        <w:numPr>
          <w:ilvl w:val="0"/>
          <w:numId w:val="2"/>
        </w:numPr>
        <w:spacing w:before="240"/>
        <w:rPr>
          <w:sz w:val="21"/>
          <w:szCs w:val="24"/>
        </w:rPr>
      </w:pPr>
      <w:r w:rsidRPr="00364383">
        <w:rPr>
          <w:sz w:val="21"/>
          <w:szCs w:val="24"/>
        </w:rPr>
        <w:t xml:space="preserve">FDOs will provide to the Donor a brief description of their food programming, the population they serve, and their Registered Society number and/or Charity number. The Donor may request to visit the organization. The donated product will be used to support programming for families and individuals with low or no income. Agreed upon uses for the donated foods are: </w:t>
      </w:r>
    </w:p>
    <w:tbl>
      <w:tblPr>
        <w:tblW w:w="0" w:type="auto"/>
        <w:jc w:val="center"/>
        <w:tblInd w:w="-286" w:type="dxa"/>
        <w:tblLook w:val="01E0"/>
      </w:tblPr>
      <w:tblGrid>
        <w:gridCol w:w="4475"/>
        <w:gridCol w:w="4357"/>
      </w:tblGrid>
      <w:tr w:rsidR="00364383" w:rsidRPr="00364383" w:rsidTr="00364383">
        <w:trPr>
          <w:trHeight w:val="284"/>
          <w:jc w:val="center"/>
        </w:trPr>
        <w:tc>
          <w:tcPr>
            <w:tcW w:w="4475" w:type="dxa"/>
            <w:shd w:val="clear" w:color="auto" w:fill="auto"/>
          </w:tcPr>
          <w:p w:rsidR="00364383" w:rsidRPr="00364383" w:rsidRDefault="00364383" w:rsidP="00364383">
            <w:pPr>
              <w:pStyle w:val="ListParagraph"/>
              <w:numPr>
                <w:ilvl w:val="0"/>
                <w:numId w:val="1"/>
              </w:numPr>
              <w:spacing w:before="0" w:after="0"/>
              <w:ind w:left="391"/>
              <w:rPr>
                <w:sz w:val="21"/>
                <w:szCs w:val="24"/>
              </w:rPr>
            </w:pPr>
            <w:r w:rsidRPr="00364383">
              <w:rPr>
                <w:sz w:val="21"/>
                <w:szCs w:val="24"/>
              </w:rPr>
              <w:t>Community Kitchens</w:t>
            </w:r>
          </w:p>
        </w:tc>
        <w:tc>
          <w:tcPr>
            <w:tcW w:w="4357" w:type="dxa"/>
            <w:shd w:val="clear" w:color="auto" w:fill="auto"/>
          </w:tcPr>
          <w:p w:rsidR="00364383" w:rsidRPr="00364383" w:rsidRDefault="00364383" w:rsidP="00364383">
            <w:pPr>
              <w:pStyle w:val="ListParagraph"/>
              <w:numPr>
                <w:ilvl w:val="0"/>
                <w:numId w:val="1"/>
              </w:numPr>
              <w:spacing w:before="0" w:after="0"/>
              <w:ind w:left="342"/>
              <w:rPr>
                <w:sz w:val="21"/>
                <w:szCs w:val="24"/>
              </w:rPr>
            </w:pPr>
            <w:r w:rsidRPr="00364383">
              <w:rPr>
                <w:sz w:val="21"/>
                <w:szCs w:val="24"/>
              </w:rPr>
              <w:t>Cooking classes &amp; demonstrations</w:t>
            </w:r>
          </w:p>
        </w:tc>
      </w:tr>
      <w:tr w:rsidR="00364383" w:rsidRPr="00364383" w:rsidTr="00364383">
        <w:trPr>
          <w:trHeight w:val="284"/>
          <w:jc w:val="center"/>
        </w:trPr>
        <w:tc>
          <w:tcPr>
            <w:tcW w:w="4475" w:type="dxa"/>
            <w:shd w:val="clear" w:color="auto" w:fill="auto"/>
          </w:tcPr>
          <w:p w:rsidR="00364383" w:rsidRPr="00364383" w:rsidRDefault="00364383" w:rsidP="00364383">
            <w:pPr>
              <w:pStyle w:val="ListParagraph"/>
              <w:numPr>
                <w:ilvl w:val="0"/>
                <w:numId w:val="1"/>
              </w:numPr>
              <w:spacing w:before="0" w:after="0"/>
              <w:ind w:left="391"/>
              <w:rPr>
                <w:sz w:val="21"/>
                <w:szCs w:val="24"/>
              </w:rPr>
            </w:pPr>
            <w:r w:rsidRPr="00364383">
              <w:rPr>
                <w:sz w:val="21"/>
                <w:szCs w:val="24"/>
              </w:rPr>
              <w:t>Grocery distribution programs</w:t>
            </w:r>
          </w:p>
        </w:tc>
        <w:tc>
          <w:tcPr>
            <w:tcW w:w="4357" w:type="dxa"/>
            <w:shd w:val="clear" w:color="auto" w:fill="auto"/>
          </w:tcPr>
          <w:p w:rsidR="00364383" w:rsidRPr="00364383" w:rsidRDefault="00364383" w:rsidP="00364383">
            <w:pPr>
              <w:pStyle w:val="ListParagraph"/>
              <w:numPr>
                <w:ilvl w:val="0"/>
                <w:numId w:val="1"/>
              </w:numPr>
              <w:spacing w:before="0" w:after="0"/>
              <w:ind w:left="342"/>
              <w:rPr>
                <w:sz w:val="21"/>
                <w:szCs w:val="24"/>
              </w:rPr>
            </w:pPr>
            <w:r w:rsidRPr="00364383">
              <w:rPr>
                <w:sz w:val="21"/>
                <w:szCs w:val="24"/>
              </w:rPr>
              <w:t>Meal programs</w:t>
            </w:r>
          </w:p>
        </w:tc>
      </w:tr>
      <w:tr w:rsidR="00364383" w:rsidRPr="00364383" w:rsidTr="00364383">
        <w:trPr>
          <w:trHeight w:val="284"/>
          <w:jc w:val="center"/>
        </w:trPr>
        <w:tc>
          <w:tcPr>
            <w:tcW w:w="8832" w:type="dxa"/>
            <w:gridSpan w:val="2"/>
            <w:shd w:val="clear" w:color="auto" w:fill="auto"/>
          </w:tcPr>
          <w:p w:rsidR="00364383" w:rsidRPr="00364383" w:rsidRDefault="00364383" w:rsidP="00364383">
            <w:pPr>
              <w:pStyle w:val="ListParagraph"/>
              <w:numPr>
                <w:ilvl w:val="0"/>
                <w:numId w:val="1"/>
              </w:numPr>
              <w:spacing w:before="0" w:after="0"/>
              <w:ind w:left="391"/>
              <w:rPr>
                <w:sz w:val="21"/>
                <w:szCs w:val="24"/>
              </w:rPr>
            </w:pPr>
            <w:r w:rsidRPr="00364383">
              <w:rPr>
                <w:sz w:val="21"/>
                <w:szCs w:val="24"/>
              </w:rPr>
              <w:t>Donated food to be sold by the FDO as an activity of their enterprising non-profit. They may be sold “As Is” or used in low cost meals or prepared foods.</w:t>
            </w:r>
          </w:p>
        </w:tc>
      </w:tr>
    </w:tbl>
    <w:p w:rsidR="00364383" w:rsidRPr="00364383" w:rsidRDefault="00364383" w:rsidP="00B27C52">
      <w:pPr>
        <w:pStyle w:val="ListParagraph"/>
        <w:numPr>
          <w:ilvl w:val="0"/>
          <w:numId w:val="2"/>
        </w:numPr>
        <w:spacing w:before="120"/>
        <w:rPr>
          <w:sz w:val="21"/>
          <w:szCs w:val="24"/>
        </w:rPr>
      </w:pPr>
      <w:r w:rsidRPr="00364383">
        <w:rPr>
          <w:sz w:val="21"/>
          <w:szCs w:val="24"/>
        </w:rPr>
        <w:t>The FDO will discuss any potential changes to the above list of programs with the Donor.</w:t>
      </w:r>
    </w:p>
    <w:p w:rsidR="00364383" w:rsidRPr="00364383" w:rsidRDefault="00364383" w:rsidP="00B27C52">
      <w:pPr>
        <w:pStyle w:val="ListParagraph"/>
        <w:numPr>
          <w:ilvl w:val="0"/>
          <w:numId w:val="2"/>
        </w:numPr>
        <w:spacing w:before="120"/>
        <w:rPr>
          <w:sz w:val="21"/>
          <w:szCs w:val="24"/>
        </w:rPr>
      </w:pPr>
      <w:r w:rsidRPr="00364383">
        <w:rPr>
          <w:sz w:val="21"/>
          <w:szCs w:val="24"/>
        </w:rPr>
        <w:t xml:space="preserve">The Donor agrees that a minimum of </w:t>
      </w:r>
      <w:r w:rsidR="00C97E18">
        <w:rPr>
          <w:sz w:val="21"/>
          <w:szCs w:val="24"/>
        </w:rPr>
        <w:t> </w:t>
      </w:r>
      <w:r w:rsidR="00C97E18" w:rsidRPr="00C97E18">
        <w:rPr>
          <w:sz w:val="21"/>
          <w:szCs w:val="24"/>
          <w:u w:val="single"/>
        </w:rPr>
        <w:t>     </w:t>
      </w:r>
      <w:r w:rsidR="00325248">
        <w:rPr>
          <w:sz w:val="21"/>
          <w:szCs w:val="24"/>
          <w:u w:val="single"/>
        </w:rPr>
        <w:t>     </w:t>
      </w:r>
      <w:r w:rsidR="00C97E18" w:rsidRPr="00C97E18">
        <w:rPr>
          <w:sz w:val="21"/>
          <w:szCs w:val="24"/>
          <w:u w:val="single"/>
        </w:rPr>
        <w:t>      </w:t>
      </w:r>
      <w:proofErr w:type="spellStart"/>
      <w:r w:rsidRPr="00C97E18">
        <w:rPr>
          <w:sz w:val="21"/>
          <w:szCs w:val="24"/>
          <w:u w:val="single"/>
        </w:rPr>
        <w:t>kgs</w:t>
      </w:r>
      <w:proofErr w:type="spellEnd"/>
      <w:r w:rsidRPr="00364383">
        <w:rPr>
          <w:sz w:val="21"/>
          <w:szCs w:val="24"/>
        </w:rPr>
        <w:t xml:space="preserve"> of donated </w:t>
      </w:r>
      <w:r w:rsidR="00B27C52">
        <w:rPr>
          <w:sz w:val="21"/>
          <w:szCs w:val="24"/>
        </w:rPr>
        <w:t xml:space="preserve">food </w:t>
      </w:r>
      <w:r w:rsidRPr="00364383">
        <w:rPr>
          <w:sz w:val="21"/>
          <w:szCs w:val="24"/>
        </w:rPr>
        <w:t>is need</w:t>
      </w:r>
      <w:r w:rsidR="00B27C52">
        <w:rPr>
          <w:sz w:val="21"/>
          <w:szCs w:val="24"/>
        </w:rPr>
        <w:t>ed</w:t>
      </w:r>
      <w:r w:rsidRPr="00364383">
        <w:rPr>
          <w:sz w:val="21"/>
          <w:szCs w:val="24"/>
        </w:rPr>
        <w:t xml:space="preserve"> before the FDO will pick up.</w:t>
      </w:r>
    </w:p>
    <w:p w:rsidR="00364383" w:rsidRPr="00364383" w:rsidRDefault="00364383" w:rsidP="00B27C52">
      <w:pPr>
        <w:pStyle w:val="ListParagraph"/>
        <w:numPr>
          <w:ilvl w:val="0"/>
          <w:numId w:val="2"/>
        </w:numPr>
        <w:spacing w:before="120"/>
        <w:rPr>
          <w:sz w:val="21"/>
          <w:szCs w:val="24"/>
        </w:rPr>
      </w:pPr>
      <w:r w:rsidRPr="00364383">
        <w:rPr>
          <w:sz w:val="21"/>
          <w:szCs w:val="24"/>
        </w:rPr>
        <w:t xml:space="preserve">The Donor will do their best to ensure inedible food is not sent to the FDO. The FDO expects that a minimum of </w:t>
      </w:r>
      <w:r w:rsidR="00C97E18" w:rsidRPr="00C97E18">
        <w:rPr>
          <w:sz w:val="21"/>
          <w:szCs w:val="24"/>
          <w:u w:val="single"/>
        </w:rPr>
        <w:t>      </w:t>
      </w:r>
      <w:r w:rsidR="00325248">
        <w:rPr>
          <w:sz w:val="21"/>
          <w:szCs w:val="24"/>
          <w:u w:val="single"/>
        </w:rPr>
        <w:t>    </w:t>
      </w:r>
      <w:r w:rsidR="00C97E18" w:rsidRPr="00C97E18">
        <w:rPr>
          <w:sz w:val="21"/>
          <w:szCs w:val="24"/>
          <w:u w:val="single"/>
        </w:rPr>
        <w:t>   </w:t>
      </w:r>
      <w:r w:rsidRPr="00C97E18">
        <w:rPr>
          <w:sz w:val="21"/>
          <w:szCs w:val="24"/>
          <w:u w:val="single"/>
        </w:rPr>
        <w:t>%</w:t>
      </w:r>
      <w:r w:rsidRPr="00364383">
        <w:rPr>
          <w:sz w:val="21"/>
          <w:szCs w:val="24"/>
        </w:rPr>
        <w:t xml:space="preserve"> will be useable product.</w:t>
      </w:r>
    </w:p>
    <w:p w:rsidR="00364383" w:rsidRPr="00364383" w:rsidRDefault="00364383" w:rsidP="00B27C52">
      <w:pPr>
        <w:pStyle w:val="ListParagraph"/>
        <w:numPr>
          <w:ilvl w:val="0"/>
          <w:numId w:val="2"/>
        </w:numPr>
        <w:spacing w:before="120"/>
        <w:rPr>
          <w:sz w:val="21"/>
          <w:szCs w:val="24"/>
        </w:rPr>
      </w:pPr>
      <w:r w:rsidRPr="00364383">
        <w:rPr>
          <w:sz w:val="21"/>
          <w:szCs w:val="24"/>
        </w:rPr>
        <w:t>The FDO will pick up the donated product on the agreed upon day, time, and place</w:t>
      </w:r>
      <w:r w:rsidR="00B27C52">
        <w:rPr>
          <w:sz w:val="21"/>
          <w:szCs w:val="24"/>
        </w:rPr>
        <w:t>:</w:t>
      </w:r>
    </w:p>
    <w:tbl>
      <w:tblPr>
        <w:tblW w:w="9577" w:type="dxa"/>
        <w:tblBorders>
          <w:top w:val="single" w:sz="4" w:space="0" w:color="0070C0"/>
          <w:left w:val="single" w:sz="4" w:space="0" w:color="0070C0"/>
          <w:bottom w:val="single" w:sz="4" w:space="0" w:color="0070C0"/>
          <w:right w:val="single" w:sz="4" w:space="0" w:color="0070C0"/>
          <w:insideV w:val="single" w:sz="4" w:space="0" w:color="0070C0"/>
        </w:tblBorders>
        <w:tblCellMar>
          <w:left w:w="0" w:type="dxa"/>
          <w:right w:w="0" w:type="dxa"/>
        </w:tblCellMar>
        <w:tblLook w:val="0000"/>
      </w:tblPr>
      <w:tblGrid>
        <w:gridCol w:w="684"/>
        <w:gridCol w:w="684"/>
        <w:gridCol w:w="684"/>
        <w:gridCol w:w="684"/>
        <w:gridCol w:w="684"/>
        <w:gridCol w:w="684"/>
        <w:gridCol w:w="684"/>
        <w:gridCol w:w="684"/>
        <w:gridCol w:w="684"/>
        <w:gridCol w:w="684"/>
        <w:gridCol w:w="684"/>
        <w:gridCol w:w="684"/>
        <w:gridCol w:w="684"/>
        <w:gridCol w:w="685"/>
      </w:tblGrid>
      <w:tr w:rsidR="00364383" w:rsidRPr="00E47908" w:rsidTr="00364383">
        <w:trPr>
          <w:trHeight w:val="113"/>
        </w:trPr>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Monday</w:t>
            </w:r>
          </w:p>
        </w:tc>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Tuesday</w:t>
            </w:r>
          </w:p>
        </w:tc>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Wednesday</w:t>
            </w:r>
          </w:p>
        </w:tc>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Thursday</w:t>
            </w:r>
          </w:p>
        </w:tc>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Friday</w:t>
            </w:r>
          </w:p>
        </w:tc>
        <w:tc>
          <w:tcPr>
            <w:tcW w:w="1368"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Saturday</w:t>
            </w:r>
          </w:p>
        </w:tc>
        <w:tc>
          <w:tcPr>
            <w:tcW w:w="1369" w:type="dxa"/>
            <w:gridSpan w:val="2"/>
            <w:vAlign w:val="bottom"/>
          </w:tcPr>
          <w:p w:rsidR="00364383" w:rsidRPr="00515E5B" w:rsidRDefault="00364383" w:rsidP="00556010">
            <w:pPr>
              <w:spacing w:before="0" w:after="0"/>
              <w:ind w:left="360" w:hanging="360"/>
              <w:jc w:val="center"/>
              <w:rPr>
                <w:bCs/>
                <w:sz w:val="18"/>
                <w:szCs w:val="18"/>
              </w:rPr>
            </w:pPr>
            <w:r w:rsidRPr="00515E5B">
              <w:rPr>
                <w:bCs/>
                <w:sz w:val="18"/>
                <w:szCs w:val="18"/>
              </w:rPr>
              <w:t>Sunday</w:t>
            </w:r>
          </w:p>
        </w:tc>
      </w:tr>
      <w:tr w:rsidR="00364383" w:rsidRPr="00E47908" w:rsidTr="00364383">
        <w:trPr>
          <w:trHeight w:val="207"/>
        </w:trPr>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c>
          <w:tcPr>
            <w:tcW w:w="684"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From</w:t>
            </w:r>
          </w:p>
        </w:tc>
        <w:tc>
          <w:tcPr>
            <w:tcW w:w="685" w:type="dxa"/>
            <w:vAlign w:val="center"/>
          </w:tcPr>
          <w:p w:rsidR="00364383" w:rsidRPr="00515E5B" w:rsidRDefault="00364383" w:rsidP="00364383">
            <w:pPr>
              <w:spacing w:before="0" w:after="0"/>
              <w:ind w:left="360" w:hanging="360"/>
              <w:jc w:val="center"/>
              <w:rPr>
                <w:bCs/>
                <w:sz w:val="18"/>
                <w:szCs w:val="18"/>
                <w:u w:val="single"/>
              </w:rPr>
            </w:pPr>
            <w:r w:rsidRPr="00515E5B">
              <w:rPr>
                <w:bCs/>
                <w:sz w:val="18"/>
                <w:szCs w:val="18"/>
                <w:u w:val="single"/>
              </w:rPr>
              <w:t>To</w:t>
            </w:r>
          </w:p>
        </w:tc>
      </w:tr>
      <w:tr w:rsidR="00364383" w:rsidRPr="00E47908" w:rsidTr="000F070F">
        <w:trPr>
          <w:trHeight w:val="423"/>
        </w:trPr>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4" w:type="dxa"/>
            <w:vAlign w:val="center"/>
          </w:tcPr>
          <w:p w:rsidR="00364383" w:rsidRPr="00515E5B" w:rsidRDefault="00364383" w:rsidP="00556010">
            <w:pPr>
              <w:spacing w:before="0" w:after="0"/>
              <w:ind w:left="360" w:hanging="360"/>
              <w:jc w:val="center"/>
              <w:rPr>
                <w:bCs/>
                <w:sz w:val="18"/>
                <w:szCs w:val="18"/>
                <w:u w:val="single"/>
              </w:rPr>
            </w:pPr>
          </w:p>
        </w:tc>
        <w:tc>
          <w:tcPr>
            <w:tcW w:w="685" w:type="dxa"/>
            <w:vAlign w:val="center"/>
          </w:tcPr>
          <w:p w:rsidR="00364383" w:rsidRPr="00515E5B" w:rsidRDefault="00364383" w:rsidP="00556010">
            <w:pPr>
              <w:spacing w:before="0" w:after="0"/>
              <w:ind w:left="360" w:hanging="360"/>
              <w:jc w:val="center"/>
              <w:rPr>
                <w:bCs/>
                <w:sz w:val="18"/>
                <w:szCs w:val="18"/>
                <w:u w:val="single"/>
              </w:rPr>
            </w:pPr>
          </w:p>
        </w:tc>
      </w:tr>
    </w:tbl>
    <w:p w:rsidR="00364383" w:rsidRPr="00364383" w:rsidRDefault="00364383" w:rsidP="00B27C52">
      <w:pPr>
        <w:pStyle w:val="ListParagraph"/>
        <w:numPr>
          <w:ilvl w:val="0"/>
          <w:numId w:val="2"/>
        </w:numPr>
        <w:spacing w:before="120"/>
        <w:rPr>
          <w:sz w:val="21"/>
          <w:szCs w:val="24"/>
        </w:rPr>
      </w:pPr>
      <w:r w:rsidRPr="00364383">
        <w:rPr>
          <w:sz w:val="21"/>
          <w:szCs w:val="24"/>
        </w:rPr>
        <w:t xml:space="preserve">Any changes to the minimum amount, the pick-up time, or the frequency of pick-ups, need to be submitted to the Donor contact at least one week before the next agreed upon pick-up time. </w:t>
      </w:r>
    </w:p>
    <w:p w:rsidR="00556010" w:rsidRPr="00364383" w:rsidRDefault="00364383" w:rsidP="00B27C52">
      <w:pPr>
        <w:pStyle w:val="ListParagraph"/>
        <w:numPr>
          <w:ilvl w:val="0"/>
          <w:numId w:val="2"/>
        </w:numPr>
        <w:spacing w:before="120"/>
        <w:rPr>
          <w:sz w:val="21"/>
          <w:szCs w:val="24"/>
        </w:rPr>
      </w:pPr>
      <w:r w:rsidRPr="00364383">
        <w:rPr>
          <w:sz w:val="21"/>
          <w:szCs w:val="24"/>
        </w:rPr>
        <w:t>The FDO driver and/or helper will load the donated product into the vehicle. Staff need not offer assistance.</w:t>
      </w:r>
    </w:p>
    <w:sectPr w:rsidR="00556010" w:rsidRPr="00364383" w:rsidSect="001427EF">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8B" w:rsidRDefault="00836A8B" w:rsidP="00B27C52">
      <w:pPr>
        <w:spacing w:before="0" w:after="0" w:line="240" w:lineRule="auto"/>
      </w:pPr>
      <w:r>
        <w:separator/>
      </w:r>
    </w:p>
  </w:endnote>
  <w:endnote w:type="continuationSeparator" w:id="0">
    <w:p w:rsidR="00836A8B" w:rsidRDefault="00836A8B" w:rsidP="00B27C5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Raavi">
    <w:panose1 w:val="02000500000000000000"/>
    <w:charset w:val="01"/>
    <w:family w:val="auto"/>
    <w:pitch w:val="variable"/>
    <w:sig w:usb0="0002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8B" w:rsidRDefault="00836A8B" w:rsidP="00B27C52">
      <w:pPr>
        <w:spacing w:before="0" w:after="0" w:line="240" w:lineRule="auto"/>
      </w:pPr>
      <w:r>
        <w:separator/>
      </w:r>
    </w:p>
  </w:footnote>
  <w:footnote w:type="continuationSeparator" w:id="0">
    <w:p w:rsidR="00836A8B" w:rsidRDefault="00836A8B" w:rsidP="00B27C5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8B" w:rsidRPr="000D428B" w:rsidRDefault="00836A8B" w:rsidP="00B27C52">
    <w:pPr>
      <w:spacing w:before="0" w:after="0"/>
      <w:jc w:val="center"/>
      <w:rPr>
        <w:b/>
        <w:color w:val="0070C0"/>
        <w:sz w:val="32"/>
        <w:szCs w:val="32"/>
      </w:rPr>
    </w:pPr>
    <w:bookmarkStart w:id="0" w:name="_Toc413250967"/>
    <w:r w:rsidRPr="000D428B">
      <w:rPr>
        <w:b/>
        <w:color w:val="0070C0"/>
        <w:sz w:val="32"/>
        <w:szCs w:val="32"/>
      </w:rPr>
      <w:t xml:space="preserve">Food Recovery Memorandum of Understanding </w:t>
    </w:r>
    <w:r>
      <w:rPr>
        <w:b/>
        <w:color w:val="0070C0"/>
        <w:sz w:val="32"/>
        <w:szCs w:val="32"/>
      </w:rPr>
      <w:t xml:space="preserve">(MOU) </w:t>
    </w:r>
    <w:r w:rsidRPr="000D428B">
      <w:rPr>
        <w:b/>
        <w:color w:val="0070C0"/>
        <w:sz w:val="32"/>
        <w:szCs w:val="32"/>
      </w:rPr>
      <w:t>between</w:t>
    </w:r>
    <w:r w:rsidRPr="000D428B">
      <w:rPr>
        <w:b/>
        <w:color w:val="0070C0"/>
        <w:sz w:val="32"/>
        <w:szCs w:val="32"/>
      </w:rPr>
      <w:br/>
      <w:t>Food Donors and Food Distribution Organizations</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23596"/>
    <w:multiLevelType w:val="hybridMultilevel"/>
    <w:tmpl w:val="FDB23D32"/>
    <w:lvl w:ilvl="0" w:tplc="368C00D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8867E9C"/>
    <w:multiLevelType w:val="hybridMultilevel"/>
    <w:tmpl w:val="475A9E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364383"/>
    <w:rsid w:val="00000804"/>
    <w:rsid w:val="00001973"/>
    <w:rsid w:val="00003848"/>
    <w:rsid w:val="00004F87"/>
    <w:rsid w:val="00056ABB"/>
    <w:rsid w:val="00057E4E"/>
    <w:rsid w:val="00075FEC"/>
    <w:rsid w:val="00076DC7"/>
    <w:rsid w:val="00095258"/>
    <w:rsid w:val="000A4569"/>
    <w:rsid w:val="000B0281"/>
    <w:rsid w:val="000D428B"/>
    <w:rsid w:val="000F070F"/>
    <w:rsid w:val="001030E8"/>
    <w:rsid w:val="00106F0E"/>
    <w:rsid w:val="00111903"/>
    <w:rsid w:val="001231C7"/>
    <w:rsid w:val="001427EF"/>
    <w:rsid w:val="001522FA"/>
    <w:rsid w:val="00166122"/>
    <w:rsid w:val="00170C6B"/>
    <w:rsid w:val="001770C8"/>
    <w:rsid w:val="001A3A58"/>
    <w:rsid w:val="001C3AC7"/>
    <w:rsid w:val="001F472E"/>
    <w:rsid w:val="002015C5"/>
    <w:rsid w:val="00206EA2"/>
    <w:rsid w:val="00207220"/>
    <w:rsid w:val="002338C1"/>
    <w:rsid w:val="002339AC"/>
    <w:rsid w:val="0023748D"/>
    <w:rsid w:val="00247FD8"/>
    <w:rsid w:val="00251C31"/>
    <w:rsid w:val="00274287"/>
    <w:rsid w:val="002810C8"/>
    <w:rsid w:val="00286029"/>
    <w:rsid w:val="002A1776"/>
    <w:rsid w:val="002C3E54"/>
    <w:rsid w:val="002E4DD8"/>
    <w:rsid w:val="002F1A5F"/>
    <w:rsid w:val="002F5171"/>
    <w:rsid w:val="00316E3D"/>
    <w:rsid w:val="0032173D"/>
    <w:rsid w:val="003221E9"/>
    <w:rsid w:val="00325248"/>
    <w:rsid w:val="003328DA"/>
    <w:rsid w:val="00334101"/>
    <w:rsid w:val="003548B1"/>
    <w:rsid w:val="0036177C"/>
    <w:rsid w:val="00364383"/>
    <w:rsid w:val="00367E94"/>
    <w:rsid w:val="00392DDF"/>
    <w:rsid w:val="003A001C"/>
    <w:rsid w:val="0041436D"/>
    <w:rsid w:val="0041610E"/>
    <w:rsid w:val="00427E14"/>
    <w:rsid w:val="00446DA3"/>
    <w:rsid w:val="00472CD9"/>
    <w:rsid w:val="004C4C87"/>
    <w:rsid w:val="004D11C9"/>
    <w:rsid w:val="004E0251"/>
    <w:rsid w:val="004F0BBB"/>
    <w:rsid w:val="005120F6"/>
    <w:rsid w:val="00522BB5"/>
    <w:rsid w:val="00524698"/>
    <w:rsid w:val="00541AA7"/>
    <w:rsid w:val="00554E60"/>
    <w:rsid w:val="005551F3"/>
    <w:rsid w:val="00556010"/>
    <w:rsid w:val="005643AB"/>
    <w:rsid w:val="00584C16"/>
    <w:rsid w:val="00586028"/>
    <w:rsid w:val="005B294F"/>
    <w:rsid w:val="005B2E0A"/>
    <w:rsid w:val="005D5813"/>
    <w:rsid w:val="00605FC5"/>
    <w:rsid w:val="0060673D"/>
    <w:rsid w:val="00614F95"/>
    <w:rsid w:val="00652984"/>
    <w:rsid w:val="00657100"/>
    <w:rsid w:val="00657B4F"/>
    <w:rsid w:val="00697975"/>
    <w:rsid w:val="006B1C45"/>
    <w:rsid w:val="006B688A"/>
    <w:rsid w:val="006C7EC0"/>
    <w:rsid w:val="006D0C4F"/>
    <w:rsid w:val="0072662F"/>
    <w:rsid w:val="00755F53"/>
    <w:rsid w:val="00774733"/>
    <w:rsid w:val="00775E78"/>
    <w:rsid w:val="00794C92"/>
    <w:rsid w:val="00796401"/>
    <w:rsid w:val="007A100A"/>
    <w:rsid w:val="007C3E1F"/>
    <w:rsid w:val="007E4089"/>
    <w:rsid w:val="007F35D1"/>
    <w:rsid w:val="007F572D"/>
    <w:rsid w:val="00836A8B"/>
    <w:rsid w:val="008511EF"/>
    <w:rsid w:val="00881A22"/>
    <w:rsid w:val="008917B8"/>
    <w:rsid w:val="008A755A"/>
    <w:rsid w:val="008C03D2"/>
    <w:rsid w:val="008D298F"/>
    <w:rsid w:val="008E0077"/>
    <w:rsid w:val="00907324"/>
    <w:rsid w:val="00911553"/>
    <w:rsid w:val="00923923"/>
    <w:rsid w:val="00977977"/>
    <w:rsid w:val="00985C0D"/>
    <w:rsid w:val="00987E2D"/>
    <w:rsid w:val="00992B12"/>
    <w:rsid w:val="00992D30"/>
    <w:rsid w:val="00995CEF"/>
    <w:rsid w:val="009B4B44"/>
    <w:rsid w:val="009B51EE"/>
    <w:rsid w:val="009C1AF7"/>
    <w:rsid w:val="009D01A5"/>
    <w:rsid w:val="009E6F91"/>
    <w:rsid w:val="009F3050"/>
    <w:rsid w:val="00A26341"/>
    <w:rsid w:val="00A26363"/>
    <w:rsid w:val="00A32CC1"/>
    <w:rsid w:val="00A5328C"/>
    <w:rsid w:val="00AA14C7"/>
    <w:rsid w:val="00AB4A14"/>
    <w:rsid w:val="00AC0714"/>
    <w:rsid w:val="00AC638F"/>
    <w:rsid w:val="00AE271B"/>
    <w:rsid w:val="00AF25B0"/>
    <w:rsid w:val="00B2103B"/>
    <w:rsid w:val="00B23714"/>
    <w:rsid w:val="00B27C52"/>
    <w:rsid w:val="00B96553"/>
    <w:rsid w:val="00BA2E5B"/>
    <w:rsid w:val="00BA5746"/>
    <w:rsid w:val="00BB2C6A"/>
    <w:rsid w:val="00BB7DE6"/>
    <w:rsid w:val="00C11471"/>
    <w:rsid w:val="00C204FD"/>
    <w:rsid w:val="00C426AD"/>
    <w:rsid w:val="00C74EEE"/>
    <w:rsid w:val="00C97E18"/>
    <w:rsid w:val="00CE044C"/>
    <w:rsid w:val="00CF316B"/>
    <w:rsid w:val="00D17455"/>
    <w:rsid w:val="00D30DFB"/>
    <w:rsid w:val="00D46025"/>
    <w:rsid w:val="00D52526"/>
    <w:rsid w:val="00D90F0C"/>
    <w:rsid w:val="00DA6621"/>
    <w:rsid w:val="00DE35F2"/>
    <w:rsid w:val="00DF147C"/>
    <w:rsid w:val="00E12D1C"/>
    <w:rsid w:val="00E20D56"/>
    <w:rsid w:val="00E24CAA"/>
    <w:rsid w:val="00E44941"/>
    <w:rsid w:val="00E638AA"/>
    <w:rsid w:val="00E64A3C"/>
    <w:rsid w:val="00EA1EC9"/>
    <w:rsid w:val="00EA4C11"/>
    <w:rsid w:val="00EC41B1"/>
    <w:rsid w:val="00ED467D"/>
    <w:rsid w:val="00F12E9E"/>
    <w:rsid w:val="00F218E7"/>
    <w:rsid w:val="00F31FD0"/>
    <w:rsid w:val="00F40B1D"/>
    <w:rsid w:val="00F5393D"/>
    <w:rsid w:val="00F57B12"/>
    <w:rsid w:val="00F60DB7"/>
    <w:rsid w:val="00F65A4A"/>
    <w:rsid w:val="00F7010E"/>
    <w:rsid w:val="00F755CA"/>
    <w:rsid w:val="00FE1635"/>
  </w:rsids>
  <m:mathPr>
    <m:mathFont m:val="Cambria Math"/>
    <m:brkBin m:val="before"/>
    <m:brkBinSub m:val="--"/>
    <m:smallFrac m:val="off"/>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83"/>
    <w:pPr>
      <w:spacing w:before="180" w:after="180"/>
      <w:jc w:val="both"/>
    </w:pPr>
    <w:rPr>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4383"/>
    <w:pPr>
      <w:spacing w:before="60" w:after="60"/>
    </w:pPr>
  </w:style>
  <w:style w:type="character" w:customStyle="1" w:styleId="ListParagraphChar">
    <w:name w:val="List Paragraph Char"/>
    <w:basedOn w:val="DefaultParagraphFont"/>
    <w:link w:val="ListParagraph"/>
    <w:uiPriority w:val="34"/>
    <w:rsid w:val="00364383"/>
    <w:rPr>
      <w:lang w:eastAsia="en-CA"/>
    </w:rPr>
  </w:style>
  <w:style w:type="paragraph" w:styleId="Header">
    <w:name w:val="header"/>
    <w:basedOn w:val="Normal"/>
    <w:link w:val="HeaderChar"/>
    <w:uiPriority w:val="99"/>
    <w:unhideWhenUsed/>
    <w:rsid w:val="00B27C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7C52"/>
    <w:rPr>
      <w:lang w:eastAsia="en-CA"/>
    </w:rPr>
  </w:style>
  <w:style w:type="paragraph" w:styleId="Footer">
    <w:name w:val="footer"/>
    <w:basedOn w:val="Normal"/>
    <w:link w:val="FooterChar"/>
    <w:uiPriority w:val="99"/>
    <w:semiHidden/>
    <w:unhideWhenUsed/>
    <w:rsid w:val="00B27C52"/>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B27C52"/>
    <w:rPr>
      <w:lang w:eastAsia="en-CA"/>
    </w:rPr>
  </w:style>
  <w:style w:type="paragraph" w:styleId="BalloonText">
    <w:name w:val="Balloon Text"/>
    <w:basedOn w:val="Normal"/>
    <w:link w:val="BalloonTextChar"/>
    <w:uiPriority w:val="99"/>
    <w:semiHidden/>
    <w:unhideWhenUsed/>
    <w:rsid w:val="00836A8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A8B"/>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a1cf95e-a2cb-4d0f-9c16-7db7b13007cf">BCCDC-288-2092</_dlc_DocId>
    <_dlc_DocIdUrl xmlns="2a1cf95e-a2cb-4d0f-9c16-7db7b13007cf">
      <Url>http://www.bccdc.ca/resource-gallery/_layouts/15/DocIdRedir.aspx?ID=BCCDC-288-2092</Url>
      <Description>BCCDC-288-2092</Description>
    </_dlc_DocIdUrl>
    <e5b31d70549846f388a97d936101c554 xmlns="2a1cf95e-a2cb-4d0f-9c16-7db7b13007cf">
      <Terms xmlns="http://schemas.microsoft.com/office/infopath/2007/PartnerControls"/>
    </e5b31d70549846f388a97d936101c554>
    <TaxCatchAll xmlns="2a1cf95e-a2cb-4d0f-9c16-7db7b13007cf"/>
    <DocumentLanguage xmlns="4de64c37-ebdf-406a-9f1b-af099cf715f4" xsi:nil="true"/>
    <d54dd449c2c54af89444c3906a20b699 xmlns="2a1cf95e-a2cb-4d0f-9c16-7db7b13007cf">
      <Terms xmlns="http://schemas.microsoft.com/office/infopath/2007/PartnerControls"/>
    </d54dd449c2c54af89444c3906a20b699>
    <HideDocument xmlns="2a1cf95e-a2cb-4d0f-9c16-7db7b13007cf">false</HideDocument>
    <Audience1 xmlns="4de64c37-ebdf-406a-9f1b-af099cf715f4"/>
    <k05366dfea714127ab8826af69afb524 xmlns="2a1cf95e-a2cb-4d0f-9c16-7db7b13007cf">
      <Terms xmlns="http://schemas.microsoft.com/office/infopath/2007/PartnerControls"/>
    </k05366dfea714127ab8826af69afb524>
    <DocumentDescription xmlns="4de64c37-ebdf-406a-9f1b-af099cf715f4" xsi:nil="true"/>
    <kadbb8ef08c2411b842f4c4d8f778881 xmlns="2a1cf95e-a2cb-4d0f-9c16-7db7b13007cf">
      <Terms xmlns="http://schemas.microsoft.com/office/infopath/2007/PartnerControls"/>
    </kadbb8ef08c2411b842f4c4d8f778881>
    <Summary_x0020_Line xmlns="4de64c37-ebdf-406a-9f1b-af099cf715f4">Food Recovery Memorandum of Understanding (MOU) between Food Donors and Food Distribution Organizations - editable Word doc</Summary_x0020_Line>
    <e436826973be4244a37ee574354404f4 xmlns="2a1cf95e-a2cb-4d0f-9c16-7db7b13007cf">
      <Terms xmlns="http://schemas.microsoft.com/office/infopath/2007/PartnerControls"/>
    </e436826973be4244a37ee574354404f4>
  </documentManagement>
</p:properties>
</file>

<file path=customXml/itemProps1.xml><?xml version="1.0" encoding="utf-8"?>
<ds:datastoreItem xmlns:ds="http://schemas.openxmlformats.org/officeDocument/2006/customXml" ds:itemID="{007C0B42-1FEC-4B69-B7C2-DABF7BA72EFF}"/>
</file>

<file path=customXml/itemProps2.xml><?xml version="1.0" encoding="utf-8"?>
<ds:datastoreItem xmlns:ds="http://schemas.openxmlformats.org/officeDocument/2006/customXml" ds:itemID="{250C5A10-E7CD-45B5-9FDE-870C8702549B}"/>
</file>

<file path=customXml/itemProps3.xml><?xml version="1.0" encoding="utf-8"?>
<ds:datastoreItem xmlns:ds="http://schemas.openxmlformats.org/officeDocument/2006/customXml" ds:itemID="{7467E5DB-2D2F-4A01-BCE9-EA5BAAEEFF5E}"/>
</file>

<file path=customXml/itemProps4.xml><?xml version="1.0" encoding="utf-8"?>
<ds:datastoreItem xmlns:ds="http://schemas.openxmlformats.org/officeDocument/2006/customXml" ds:itemID="{F192E151-2182-43C6-8038-91C908928780}"/>
</file>

<file path=docProps/app.xml><?xml version="1.0" encoding="utf-8"?>
<Properties xmlns="http://schemas.openxmlformats.org/officeDocument/2006/extended-properties" xmlns:vt="http://schemas.openxmlformats.org/officeDocument/2006/docPropsVTypes">
  <Template>Normal.dotm</Template>
  <TotalTime>258</TotalTime>
  <Pages>1</Pages>
  <Words>355</Words>
  <Characters>1748</Characters>
  <Application>Microsoft Office Word</Application>
  <DocSecurity>0</DocSecurity>
  <Lines>102</Lines>
  <Paragraphs>65</Paragraphs>
  <ScaleCrop>false</ScaleCrop>
  <HeadingPairs>
    <vt:vector size="2" baseType="variant">
      <vt:variant>
        <vt:lpstr>Title</vt:lpstr>
      </vt:variant>
      <vt:variant>
        <vt:i4>1</vt:i4>
      </vt:variant>
    </vt:vector>
  </HeadingPairs>
  <TitlesOfParts>
    <vt:vector size="1" baseType="lpstr">
      <vt:lpstr/>
    </vt:vector>
  </TitlesOfParts>
  <Company>PHSABC</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 FD-FDO</dc:title>
  <dc:subject/>
  <dc:creator>terrys</dc:creator>
  <cp:keywords/>
  <dc:description/>
  <cp:lastModifiedBy>terrys</cp:lastModifiedBy>
  <cp:revision>15</cp:revision>
  <cp:lastPrinted>2015-03-20T21:11:00Z</cp:lastPrinted>
  <dcterms:created xsi:type="dcterms:W3CDTF">2015-03-17T20:27:00Z</dcterms:created>
  <dcterms:modified xsi:type="dcterms:W3CDTF">2015-03-20T22:59:00Z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eecba532-33d1-42ba-bf03-2df1545b5473</vt:lpwstr>
  </property>
  <property fmtid="{D5CDD505-2E9C-101B-9397-08002B2CF9AE}" pid="3" name="ContentTypeId">
    <vt:lpwstr>0x010100DA361FFC15F23349803C3C69CD01CD2300A4DFED4A8D9D3E4D96092E8553135869</vt:lpwstr>
  </property>
  <property fmtid="{D5CDD505-2E9C-101B-9397-08002B2CF9AE}" pid="5" name="Summary Line">
    <vt:lpwstr>Food Recovery Memorandum of Understanding (MOU) between Food Donors and Food Distribution Organizations - editable Word doc</vt:lpwstr>
  </property>
</Properties>
</file>